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276" w:type="dxa"/>
        <w:tblLayout w:type="fixed"/>
        <w:tblLook w:val="04A0" w:firstRow="1" w:lastRow="0" w:firstColumn="1" w:lastColumn="0" w:noHBand="0" w:noVBand="1"/>
      </w:tblPr>
      <w:tblGrid>
        <w:gridCol w:w="4850"/>
        <w:gridCol w:w="237"/>
        <w:gridCol w:w="5189"/>
      </w:tblGrid>
      <w:tr w:rsidR="00E961B5" w:rsidRPr="000D1CD2" w14:paraId="76FD03BE" w14:textId="77777777" w:rsidTr="009F7235">
        <w:trPr>
          <w:trHeight w:val="221"/>
        </w:trPr>
        <w:tc>
          <w:tcPr>
            <w:tcW w:w="4850" w:type="dxa"/>
            <w:tcBorders>
              <w:bottom w:val="nil"/>
              <w:right w:val="single" w:sz="4" w:space="0" w:color="auto"/>
            </w:tcBorders>
          </w:tcPr>
          <w:p w14:paraId="1AEC971E" w14:textId="77777777" w:rsidR="009231EB" w:rsidRPr="009231EB" w:rsidRDefault="009231EB" w:rsidP="009231EB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9231EB">
              <w:rPr>
                <w:rFonts w:cstheme="minorHAnsi"/>
                <w:b/>
                <w:sz w:val="16"/>
                <w:szCs w:val="16"/>
                <w:u w:val="single"/>
              </w:rPr>
              <w:t>World at War</w:t>
            </w:r>
          </w:p>
          <w:p w14:paraId="722CC9F9" w14:textId="016E0DE8" w:rsidR="00E961B5" w:rsidRPr="002D399D" w:rsidRDefault="009231EB" w:rsidP="009231EB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9231EB">
              <w:rPr>
                <w:rFonts w:cstheme="minorHAnsi"/>
                <w:sz w:val="16"/>
                <w:szCs w:val="16"/>
              </w:rPr>
              <w:t xml:space="preserve">Write a diary entry as a child who is living during the blitz in London in 1940. You will need to research what life was like for people living in London during this time.  </w:t>
            </w:r>
            <w:r w:rsidRPr="009231EB">
              <w:rPr>
                <w:rFonts w:cstheme="minorHAnsi"/>
                <w:color w:val="00B050"/>
                <w:sz w:val="16"/>
                <w:szCs w:val="16"/>
              </w:rPr>
              <w:t xml:space="preserve">How can you include colloquialism to ensure your diary represents the period in history you are writing in? </w:t>
            </w:r>
            <w:r w:rsidRPr="009231EB">
              <w:rPr>
                <w:rFonts w:cstheme="minorHAnsi"/>
                <w:color w:val="002060"/>
                <w:sz w:val="16"/>
                <w:szCs w:val="16"/>
              </w:rPr>
              <w:t xml:space="preserve">Use indirect characterisation to describe emotion. </w:t>
            </w:r>
            <w:r w:rsidRPr="009231EB">
              <w:rPr>
                <w:rFonts w:cstheme="minorHAnsi"/>
                <w:color w:val="FF0000"/>
                <w:sz w:val="16"/>
                <w:szCs w:val="16"/>
              </w:rPr>
              <w:t>How can you include real life events that people experienced?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D4FF7" w14:textId="77777777" w:rsidR="00E961B5" w:rsidRPr="000D1CD2" w:rsidRDefault="00E961B5" w:rsidP="000C7E3D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189" w:type="dxa"/>
            <w:tcBorders>
              <w:left w:val="single" w:sz="4" w:space="0" w:color="auto"/>
              <w:bottom w:val="nil"/>
            </w:tcBorders>
          </w:tcPr>
          <w:p w14:paraId="671BF4B5" w14:textId="3DA297CE" w:rsidR="009231EB" w:rsidRPr="00035133" w:rsidRDefault="009231EB" w:rsidP="009231EB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035133">
              <w:rPr>
                <w:rFonts w:cstheme="minorHAnsi"/>
                <w:b/>
                <w:sz w:val="16"/>
                <w:szCs w:val="16"/>
                <w:u w:val="single"/>
              </w:rPr>
              <w:t>English</w:t>
            </w:r>
            <w:r w:rsidR="009F7235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  <w:r w:rsidRPr="00035133">
              <w:rPr>
                <w:rFonts w:cstheme="minorHAnsi"/>
                <w:b/>
                <w:sz w:val="16"/>
                <w:szCs w:val="16"/>
                <w:u w:val="single"/>
              </w:rPr>
              <w:t>– WALT</w:t>
            </w:r>
            <w:r w:rsidR="009F7235">
              <w:rPr>
                <w:rFonts w:cstheme="minorHAnsi"/>
                <w:b/>
                <w:sz w:val="16"/>
                <w:szCs w:val="16"/>
                <w:u w:val="single"/>
              </w:rPr>
              <w:t xml:space="preserve">: </w:t>
            </w:r>
            <w:r w:rsidRPr="00035133">
              <w:rPr>
                <w:rFonts w:cstheme="minorHAnsi"/>
                <w:b/>
                <w:sz w:val="16"/>
                <w:szCs w:val="16"/>
                <w:u w:val="single"/>
              </w:rPr>
              <w:t>use figurative language effectively</w:t>
            </w:r>
          </w:p>
          <w:p w14:paraId="3687B93E" w14:textId="77777777" w:rsidR="009231EB" w:rsidRPr="00035133" w:rsidRDefault="009231EB" w:rsidP="009231E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35133">
              <w:rPr>
                <w:rFonts w:cstheme="minorHAnsi"/>
                <w:sz w:val="16"/>
                <w:szCs w:val="16"/>
              </w:rPr>
              <w:t xml:space="preserve">Authors use various strategies to describe settings. Read an opening to one of your favourite books. </w:t>
            </w:r>
            <w:r w:rsidRPr="00035133">
              <w:rPr>
                <w:rFonts w:cstheme="minorHAnsi"/>
                <w:color w:val="FF0000"/>
                <w:sz w:val="16"/>
                <w:szCs w:val="16"/>
              </w:rPr>
              <w:t xml:space="preserve">How does the author describe the scene? </w:t>
            </w:r>
            <w:r w:rsidRPr="00035133">
              <w:rPr>
                <w:rFonts w:cstheme="minorHAnsi"/>
                <w:color w:val="4F81BD" w:themeColor="accent1"/>
                <w:sz w:val="16"/>
                <w:szCs w:val="16"/>
              </w:rPr>
              <w:t xml:space="preserve">What techniques do they use?  </w:t>
            </w:r>
            <w:r w:rsidRPr="00035133">
              <w:rPr>
                <w:rFonts w:cstheme="minorHAnsi"/>
                <w:sz w:val="16"/>
                <w:szCs w:val="16"/>
              </w:rPr>
              <w:t>Now create your own descriptive setting. It can either be based on the one you have read or you can create your own</w:t>
            </w:r>
            <w:r>
              <w:rPr>
                <w:rFonts w:cstheme="minorHAnsi"/>
                <w:sz w:val="16"/>
                <w:szCs w:val="16"/>
              </w:rPr>
              <w:t>. How can you take the authors style into your own writing?</w:t>
            </w:r>
          </w:p>
          <w:p w14:paraId="0FDA522C" w14:textId="77777777" w:rsidR="009231EB" w:rsidRPr="00035133" w:rsidRDefault="009231EB" w:rsidP="009231EB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35133">
              <w:rPr>
                <w:rFonts w:cstheme="minorHAnsi"/>
                <w:sz w:val="16"/>
                <w:szCs w:val="16"/>
              </w:rPr>
              <w:t xml:space="preserve">Include a variety of figurative language </w:t>
            </w:r>
            <w:r w:rsidRPr="00035133">
              <w:rPr>
                <w:rFonts w:cstheme="minorHAnsi"/>
                <w:color w:val="FF0000"/>
                <w:sz w:val="16"/>
                <w:szCs w:val="16"/>
              </w:rPr>
              <w:t xml:space="preserve">(similes, </w:t>
            </w:r>
            <w:r w:rsidRPr="00035133">
              <w:rPr>
                <w:rFonts w:cstheme="minorHAnsi"/>
                <w:color w:val="4F81BD" w:themeColor="accent1"/>
                <w:sz w:val="16"/>
                <w:szCs w:val="16"/>
              </w:rPr>
              <w:t xml:space="preserve">personification, </w:t>
            </w:r>
            <w:r w:rsidRPr="00035133">
              <w:rPr>
                <w:rFonts w:cstheme="minorHAnsi"/>
                <w:color w:val="00B050"/>
                <w:sz w:val="16"/>
                <w:szCs w:val="16"/>
              </w:rPr>
              <w:t xml:space="preserve">metaphors &amp; idioms). </w:t>
            </w:r>
          </w:p>
          <w:p w14:paraId="20018FF9" w14:textId="458F22DF" w:rsidR="00E961B5" w:rsidRPr="002D399D" w:rsidRDefault="009231EB" w:rsidP="009231EB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035133">
              <w:rPr>
                <w:rFonts w:cstheme="minorHAnsi"/>
                <w:sz w:val="16"/>
                <w:szCs w:val="16"/>
              </w:rPr>
              <w:t>Challenge: Juxtaposition &amp; Anaphora</w:t>
            </w:r>
          </w:p>
        </w:tc>
      </w:tr>
      <w:tr w:rsidR="00E961B5" w:rsidRPr="000D1CD2" w14:paraId="254A56CF" w14:textId="77777777" w:rsidTr="009F7235">
        <w:trPr>
          <w:trHeight w:hRule="exact" w:val="207"/>
        </w:trPr>
        <w:tc>
          <w:tcPr>
            <w:tcW w:w="4850" w:type="dxa"/>
            <w:tcBorders>
              <w:top w:val="nil"/>
              <w:right w:val="single" w:sz="4" w:space="0" w:color="auto"/>
            </w:tcBorders>
          </w:tcPr>
          <w:p w14:paraId="63858A61" w14:textId="2DAE5FCA" w:rsidR="00E961B5" w:rsidRPr="00312A3A" w:rsidRDefault="00E961B5" w:rsidP="009231EB">
            <w:pPr>
              <w:rPr>
                <w:rFonts w:ascii="Comic Sans MS" w:hAnsi="Comic Sans MS"/>
                <w:b/>
                <w:noProof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A9CE8" w14:textId="77777777" w:rsidR="00E961B5" w:rsidRPr="000D1CD2" w:rsidRDefault="00E961B5" w:rsidP="000C7E3D">
            <w:pPr>
              <w:rPr>
                <w:rFonts w:ascii="Comic Sans MS" w:hAnsi="Comic Sans MS"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</w:tcBorders>
          </w:tcPr>
          <w:p w14:paraId="390238D0" w14:textId="761823A4" w:rsidR="00E961B5" w:rsidRPr="00DA6574" w:rsidRDefault="00E961B5" w:rsidP="000C7E3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961B5" w:rsidRPr="000D1CD2" w14:paraId="3EB4F851" w14:textId="77777777" w:rsidTr="009F7235">
        <w:trPr>
          <w:trHeight w:hRule="exact" w:val="297"/>
        </w:trPr>
        <w:tc>
          <w:tcPr>
            <w:tcW w:w="4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F11579" w14:textId="77777777" w:rsidR="00E961B5" w:rsidRPr="000D1CD2" w:rsidRDefault="00E961B5" w:rsidP="000C7E3D">
            <w:pPr>
              <w:rPr>
                <w:rFonts w:ascii="Comic Sans MS" w:hAnsi="Comic Sans MS"/>
                <w:i/>
                <w:sz w:val="20"/>
              </w:rPr>
            </w:pPr>
            <w:r>
              <w:rPr>
                <w:rFonts w:ascii="Comic Sans MS" w:hAnsi="Comic Sans MS"/>
                <w:i/>
                <w:sz w:val="20"/>
              </w:rPr>
              <w:t xml:space="preserve">   </w:t>
            </w:r>
            <w:r w:rsidRPr="000D1CD2">
              <w:rPr>
                <w:rFonts w:ascii="Comic Sans MS" w:hAnsi="Comic Sans MS"/>
                <w:i/>
                <w:sz w:val="20"/>
              </w:rPr>
              <w:t>Completed on: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1875E" w14:textId="77777777" w:rsidR="00E961B5" w:rsidRPr="000D1CD2" w:rsidRDefault="00E961B5" w:rsidP="000C7E3D">
            <w:pPr>
              <w:rPr>
                <w:rFonts w:ascii="Comic Sans MS" w:hAnsi="Comic Sans MS"/>
                <w:i/>
                <w:sz w:val="20"/>
              </w:rPr>
            </w:pPr>
          </w:p>
        </w:tc>
        <w:tc>
          <w:tcPr>
            <w:tcW w:w="51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42F4C4" w14:textId="77777777" w:rsidR="00E961B5" w:rsidRPr="000D1CD2" w:rsidRDefault="00E961B5" w:rsidP="000C7E3D">
            <w:pPr>
              <w:rPr>
                <w:rFonts w:ascii="Comic Sans MS" w:hAnsi="Comic Sans MS"/>
                <w:i/>
                <w:sz w:val="20"/>
              </w:rPr>
            </w:pPr>
            <w:r w:rsidRPr="000D1CD2">
              <w:rPr>
                <w:rFonts w:ascii="Comic Sans MS" w:hAnsi="Comic Sans MS"/>
                <w:i/>
                <w:sz w:val="20"/>
              </w:rPr>
              <w:t>Completed on:</w:t>
            </w:r>
          </w:p>
        </w:tc>
      </w:tr>
      <w:tr w:rsidR="00E961B5" w:rsidRPr="000D1CD2" w14:paraId="327E6BFE" w14:textId="77777777" w:rsidTr="009F7235">
        <w:trPr>
          <w:trHeight w:hRule="exact" w:val="247"/>
        </w:trPr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71198" w14:textId="77777777" w:rsidR="00E961B5" w:rsidRPr="00391906" w:rsidRDefault="00E961B5" w:rsidP="000C7E3D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75AC9B7" w14:textId="77777777" w:rsidR="00E961B5" w:rsidRPr="000D1CD2" w:rsidRDefault="00E961B5" w:rsidP="000C7E3D">
            <w:pPr>
              <w:rPr>
                <w:rFonts w:ascii="Comic Sans MS" w:hAnsi="Comic Sans MS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92E9F" w14:textId="77777777" w:rsidR="00E961B5" w:rsidRPr="00391906" w:rsidRDefault="00E961B5" w:rsidP="000C7E3D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E961B5" w:rsidRPr="000D1CD2" w14:paraId="1B2DF396" w14:textId="77777777" w:rsidTr="009F7235">
        <w:trPr>
          <w:trHeight w:val="874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B56D9" w14:textId="14BA348C" w:rsidR="009231EB" w:rsidRPr="00035133" w:rsidRDefault="009231EB" w:rsidP="009231EB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035133">
              <w:rPr>
                <w:rFonts w:cstheme="minorHAnsi"/>
                <w:b/>
                <w:sz w:val="16"/>
                <w:szCs w:val="16"/>
                <w:u w:val="single"/>
              </w:rPr>
              <w:t xml:space="preserve">English </w:t>
            </w:r>
            <w:r w:rsidR="009F7235">
              <w:rPr>
                <w:rFonts w:cstheme="minorHAnsi"/>
                <w:b/>
                <w:sz w:val="16"/>
                <w:szCs w:val="16"/>
                <w:u w:val="single"/>
              </w:rPr>
              <w:t>–</w:t>
            </w:r>
            <w:r w:rsidRPr="00035133">
              <w:rPr>
                <w:rFonts w:cstheme="minorHAnsi"/>
                <w:b/>
                <w:sz w:val="16"/>
                <w:szCs w:val="16"/>
                <w:u w:val="single"/>
              </w:rPr>
              <w:t xml:space="preserve"> WALT</w:t>
            </w:r>
            <w:r w:rsidR="009F7235">
              <w:rPr>
                <w:rFonts w:cstheme="minorHAnsi"/>
                <w:b/>
                <w:sz w:val="16"/>
                <w:szCs w:val="16"/>
                <w:u w:val="single"/>
              </w:rPr>
              <w:t>:</w:t>
            </w:r>
            <w:r w:rsidRPr="00035133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  <w:r w:rsidR="009F7235">
              <w:rPr>
                <w:rFonts w:cstheme="minorHAnsi"/>
                <w:b/>
                <w:sz w:val="16"/>
                <w:szCs w:val="16"/>
                <w:u w:val="single"/>
              </w:rPr>
              <w:t>u</w:t>
            </w:r>
            <w:r w:rsidRPr="00035133">
              <w:rPr>
                <w:rFonts w:cstheme="minorHAnsi"/>
                <w:b/>
                <w:sz w:val="16"/>
                <w:szCs w:val="16"/>
                <w:u w:val="single"/>
              </w:rPr>
              <w:t>se dialogue to develop a character</w:t>
            </w:r>
          </w:p>
          <w:p w14:paraId="4B7F909B" w14:textId="269B04D8" w:rsidR="009231EB" w:rsidRPr="00035133" w:rsidRDefault="009231EB" w:rsidP="009231EB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35133">
              <w:rPr>
                <w:rFonts w:cstheme="minorHAnsi"/>
                <w:sz w:val="16"/>
                <w:szCs w:val="16"/>
              </w:rPr>
              <w:t xml:space="preserve">Write a conversation between </w:t>
            </w:r>
            <w:r w:rsidR="00902DA2">
              <w:rPr>
                <w:rFonts w:cstheme="minorHAnsi"/>
                <w:sz w:val="16"/>
                <w:szCs w:val="16"/>
              </w:rPr>
              <w:t>Cameron and Marlon from our class book ‘Pig Heart Boy’.</w:t>
            </w:r>
            <w:r w:rsidRPr="00035133">
              <w:rPr>
                <w:rFonts w:cstheme="minorHAnsi"/>
                <w:sz w:val="16"/>
                <w:szCs w:val="16"/>
              </w:rPr>
              <w:t xml:space="preserve"> Make sure you effectively convey the different personalities of both characters. To achieve this, you will want to include; a variety of synonyms for said, indirect characterisation and a variety of punctuation </w:t>
            </w:r>
            <w:proofErr w:type="gramStart"/>
            <w:r w:rsidRPr="00035133">
              <w:rPr>
                <w:rFonts w:cstheme="minorHAnsi"/>
                <w:sz w:val="16"/>
                <w:szCs w:val="16"/>
              </w:rPr>
              <w:t>( :</w:t>
            </w:r>
            <w:proofErr w:type="gramEnd"/>
            <w:r w:rsidRPr="00035133">
              <w:rPr>
                <w:rFonts w:cstheme="minorHAnsi"/>
                <w:sz w:val="16"/>
                <w:szCs w:val="16"/>
              </w:rPr>
              <w:t xml:space="preserve"> ; , ! ?) as well as the rules for using inverted commas. </w:t>
            </w:r>
          </w:p>
          <w:p w14:paraId="5B4DC68A" w14:textId="77DB78F9" w:rsidR="00E961B5" w:rsidRPr="009231EB" w:rsidRDefault="009231EB" w:rsidP="009231EB">
            <w:pPr>
              <w:spacing w:after="0"/>
              <w:rPr>
                <w:rFonts w:ascii="Comic Sans MS" w:hAnsi="Comic Sans MS"/>
                <w:b/>
                <w:sz w:val="21"/>
                <w:szCs w:val="21"/>
              </w:rPr>
            </w:pPr>
            <w:r w:rsidRPr="00035133">
              <w:rPr>
                <w:rFonts w:cstheme="minorHAnsi"/>
                <w:color w:val="FF0000"/>
                <w:sz w:val="16"/>
                <w:szCs w:val="16"/>
              </w:rPr>
              <w:t>Challenge – How can you include any repetition in your conversation?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69451" w14:textId="77777777" w:rsidR="00E961B5" w:rsidRPr="000D1CD2" w:rsidRDefault="00E961B5" w:rsidP="000C7E3D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BFF182" w14:textId="19F66E6D" w:rsidR="009231EB" w:rsidRPr="009F7235" w:rsidRDefault="009231EB" w:rsidP="009231EB">
            <w:pPr>
              <w:jc w:val="center"/>
              <w:rPr>
                <w:rFonts w:cstheme="minorHAnsi"/>
                <w:b/>
                <w:sz w:val="16"/>
                <w:szCs w:val="12"/>
                <w:u w:val="single"/>
              </w:rPr>
            </w:pPr>
            <w:r w:rsidRPr="009F7235">
              <w:rPr>
                <w:rFonts w:cstheme="minorHAnsi"/>
                <w:b/>
                <w:sz w:val="16"/>
                <w:szCs w:val="12"/>
                <w:u w:val="single"/>
              </w:rPr>
              <w:t xml:space="preserve">Compulsory Maths </w:t>
            </w:r>
          </w:p>
          <w:p w14:paraId="20A0CED0" w14:textId="4E2B2C38" w:rsidR="009231EB" w:rsidRPr="009F7235" w:rsidRDefault="00902DA2" w:rsidP="009231EB">
            <w:pPr>
              <w:jc w:val="center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9F7235">
              <w:rPr>
                <w:rFonts w:cstheme="minorHAnsi"/>
                <w:bCs/>
                <w:color w:val="FF0000"/>
                <w:sz w:val="16"/>
                <w:szCs w:val="16"/>
              </w:rPr>
              <w:t>Miss Haynes’</w:t>
            </w:r>
            <w:r w:rsidR="009231EB" w:rsidRPr="009F7235">
              <w:rPr>
                <w:rFonts w:cstheme="minorHAnsi"/>
                <w:bCs/>
                <w:color w:val="FF0000"/>
                <w:sz w:val="16"/>
                <w:szCs w:val="16"/>
              </w:rPr>
              <w:t xml:space="preserve"> – complete times table activity </w:t>
            </w:r>
          </w:p>
          <w:p w14:paraId="542AB915" w14:textId="77777777" w:rsidR="009231EB" w:rsidRPr="009F7235" w:rsidRDefault="009231EB" w:rsidP="009231EB">
            <w:pPr>
              <w:jc w:val="center"/>
              <w:rPr>
                <w:rFonts w:cstheme="minorHAnsi"/>
                <w:bCs/>
                <w:color w:val="00B050"/>
                <w:sz w:val="16"/>
                <w:szCs w:val="16"/>
              </w:rPr>
            </w:pPr>
            <w:r w:rsidRPr="009F7235">
              <w:rPr>
                <w:rFonts w:cstheme="minorHAnsi"/>
                <w:bCs/>
                <w:color w:val="00B050"/>
                <w:sz w:val="16"/>
                <w:szCs w:val="16"/>
              </w:rPr>
              <w:t>Mr Leggatt’s- complete arithmetic activity</w:t>
            </w:r>
          </w:p>
          <w:p w14:paraId="66EC8818" w14:textId="467EA105" w:rsidR="00E961B5" w:rsidRPr="009231EB" w:rsidRDefault="009231EB" w:rsidP="009231EB">
            <w:pPr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cstheme="minorHAnsi"/>
                <w:color w:val="002060"/>
                <w:sz w:val="18"/>
                <w:szCs w:val="16"/>
              </w:rPr>
              <w:t xml:space="preserve">               </w:t>
            </w:r>
            <w:r w:rsidRPr="00F917C1">
              <w:rPr>
                <w:rFonts w:cstheme="minorHAnsi"/>
                <w:color w:val="002060"/>
                <w:sz w:val="18"/>
                <w:szCs w:val="16"/>
              </w:rPr>
              <w:t>This homework will be given out on the w</w:t>
            </w:r>
            <w:r w:rsidR="009F7235">
              <w:rPr>
                <w:rFonts w:cstheme="minorHAnsi"/>
                <w:color w:val="002060"/>
                <w:sz w:val="18"/>
                <w:szCs w:val="16"/>
              </w:rPr>
              <w:t>/</w:t>
            </w:r>
            <w:r w:rsidRPr="00F917C1">
              <w:rPr>
                <w:rFonts w:cstheme="minorHAnsi"/>
                <w:color w:val="002060"/>
                <w:sz w:val="18"/>
                <w:szCs w:val="16"/>
              </w:rPr>
              <w:t xml:space="preserve">b </w:t>
            </w:r>
            <w:r w:rsidR="00902DA2">
              <w:rPr>
                <w:rFonts w:cstheme="minorHAnsi"/>
                <w:color w:val="002060"/>
                <w:sz w:val="18"/>
                <w:szCs w:val="16"/>
              </w:rPr>
              <w:t>18.11.24</w:t>
            </w:r>
          </w:p>
        </w:tc>
      </w:tr>
      <w:tr w:rsidR="00E961B5" w:rsidRPr="000D1CD2" w14:paraId="6AEC43B0" w14:textId="77777777" w:rsidTr="009F7235">
        <w:trPr>
          <w:trHeight w:hRule="exact" w:val="416"/>
        </w:trPr>
        <w:tc>
          <w:tcPr>
            <w:tcW w:w="4850" w:type="dxa"/>
            <w:tcBorders>
              <w:top w:val="nil"/>
              <w:right w:val="single" w:sz="4" w:space="0" w:color="auto"/>
            </w:tcBorders>
          </w:tcPr>
          <w:p w14:paraId="4CE6866D" w14:textId="0D36CB70" w:rsidR="00E961B5" w:rsidRPr="00DA6574" w:rsidRDefault="00E961B5" w:rsidP="009231E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FE1A2" w14:textId="77777777" w:rsidR="00E961B5" w:rsidRPr="000D1CD2" w:rsidRDefault="00E961B5" w:rsidP="000C7E3D">
            <w:pPr>
              <w:rPr>
                <w:rFonts w:ascii="Comic Sans MS" w:hAnsi="Comic Sans MS"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</w:tcBorders>
          </w:tcPr>
          <w:p w14:paraId="563FDC1E" w14:textId="473E7E01" w:rsidR="00E961B5" w:rsidRPr="00DA6574" w:rsidRDefault="00E961B5" w:rsidP="009231E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961B5" w:rsidRPr="000D1CD2" w14:paraId="4C34B0D5" w14:textId="77777777" w:rsidTr="009F7235">
        <w:trPr>
          <w:trHeight w:hRule="exact" w:val="297"/>
        </w:trPr>
        <w:tc>
          <w:tcPr>
            <w:tcW w:w="4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ED9A26" w14:textId="77777777" w:rsidR="00E961B5" w:rsidRPr="000D1CD2" w:rsidRDefault="00E961B5" w:rsidP="000C7E3D">
            <w:pPr>
              <w:rPr>
                <w:rFonts w:ascii="Comic Sans MS" w:hAnsi="Comic Sans MS"/>
                <w:i/>
                <w:sz w:val="20"/>
              </w:rPr>
            </w:pPr>
            <w:r w:rsidRPr="000D1CD2">
              <w:rPr>
                <w:rFonts w:ascii="Comic Sans MS" w:hAnsi="Comic Sans MS"/>
                <w:i/>
                <w:sz w:val="20"/>
              </w:rPr>
              <w:t>Completed on: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F43CD" w14:textId="77777777" w:rsidR="00E961B5" w:rsidRPr="000D1CD2" w:rsidRDefault="00E961B5" w:rsidP="000C7E3D">
            <w:pPr>
              <w:rPr>
                <w:rFonts w:ascii="Comic Sans MS" w:hAnsi="Comic Sans MS"/>
                <w:i/>
                <w:sz w:val="20"/>
              </w:rPr>
            </w:pPr>
          </w:p>
        </w:tc>
        <w:tc>
          <w:tcPr>
            <w:tcW w:w="51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18D874" w14:textId="77777777" w:rsidR="00E961B5" w:rsidRPr="000D1CD2" w:rsidRDefault="00E961B5" w:rsidP="000C7E3D">
            <w:pPr>
              <w:rPr>
                <w:rFonts w:ascii="Comic Sans MS" w:hAnsi="Comic Sans MS"/>
                <w:i/>
                <w:sz w:val="20"/>
              </w:rPr>
            </w:pPr>
            <w:r w:rsidRPr="000D1CD2">
              <w:rPr>
                <w:rFonts w:ascii="Comic Sans MS" w:hAnsi="Comic Sans MS"/>
                <w:i/>
                <w:sz w:val="20"/>
              </w:rPr>
              <w:t>Completed on:</w:t>
            </w:r>
          </w:p>
        </w:tc>
      </w:tr>
      <w:tr w:rsidR="00E961B5" w:rsidRPr="000D1CD2" w14:paraId="7A41E61D" w14:textId="77777777" w:rsidTr="009F7235">
        <w:trPr>
          <w:trHeight w:hRule="exact" w:val="247"/>
        </w:trPr>
        <w:tc>
          <w:tcPr>
            <w:tcW w:w="4850" w:type="dxa"/>
            <w:tcBorders>
              <w:left w:val="nil"/>
              <w:bottom w:val="single" w:sz="4" w:space="0" w:color="auto"/>
              <w:right w:val="nil"/>
            </w:tcBorders>
          </w:tcPr>
          <w:p w14:paraId="1C70BB4A" w14:textId="77777777" w:rsidR="00E961B5" w:rsidRPr="000D1CD2" w:rsidRDefault="00E961B5" w:rsidP="000C7E3D">
            <w:pPr>
              <w:rPr>
                <w:rFonts w:ascii="Comic Sans MS" w:hAnsi="Comic Sans M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BCDCC8B" w14:textId="77777777" w:rsidR="00E961B5" w:rsidRPr="000D1CD2" w:rsidRDefault="00E961B5" w:rsidP="000C7E3D">
            <w:pPr>
              <w:rPr>
                <w:rFonts w:ascii="Comic Sans MS" w:hAnsi="Comic Sans MS"/>
              </w:rPr>
            </w:pPr>
          </w:p>
        </w:tc>
        <w:tc>
          <w:tcPr>
            <w:tcW w:w="5189" w:type="dxa"/>
            <w:tcBorders>
              <w:left w:val="nil"/>
              <w:bottom w:val="single" w:sz="4" w:space="0" w:color="auto"/>
              <w:right w:val="nil"/>
            </w:tcBorders>
          </w:tcPr>
          <w:p w14:paraId="112CAEFD" w14:textId="77777777" w:rsidR="00E961B5" w:rsidRPr="000D1CD2" w:rsidRDefault="00E961B5" w:rsidP="000C7E3D">
            <w:pPr>
              <w:rPr>
                <w:rFonts w:ascii="Comic Sans MS" w:hAnsi="Comic Sans MS"/>
              </w:rPr>
            </w:pPr>
          </w:p>
        </w:tc>
      </w:tr>
      <w:tr w:rsidR="00E961B5" w:rsidRPr="000D1CD2" w14:paraId="4B1109C5" w14:textId="77777777" w:rsidTr="009F7235">
        <w:trPr>
          <w:trHeight w:val="477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15CAFC" w14:textId="77777777" w:rsidR="009231EB" w:rsidRPr="00035133" w:rsidRDefault="009231EB" w:rsidP="009231EB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035133">
              <w:rPr>
                <w:rFonts w:cstheme="minorHAnsi"/>
                <w:b/>
                <w:sz w:val="16"/>
                <w:szCs w:val="16"/>
                <w:u w:val="single"/>
              </w:rPr>
              <w:t xml:space="preserve">WALT: investigate a famous scientist </w:t>
            </w:r>
          </w:p>
          <w:p w14:paraId="2418EA1C" w14:textId="02F42592" w:rsidR="009231EB" w:rsidRPr="00035133" w:rsidRDefault="009231EB" w:rsidP="009231EB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35133">
              <w:rPr>
                <w:rFonts w:cstheme="minorHAnsi"/>
                <w:sz w:val="16"/>
                <w:szCs w:val="16"/>
              </w:rPr>
              <w:t>Research about a famous scientist that studied in the field of power which is our new science unit. Find out about what the</w:t>
            </w:r>
            <w:r w:rsidR="009F7235">
              <w:rPr>
                <w:rFonts w:cstheme="minorHAnsi"/>
                <w:sz w:val="16"/>
                <w:szCs w:val="16"/>
              </w:rPr>
              <w:t>y</w:t>
            </w:r>
            <w:r w:rsidRPr="00035133">
              <w:rPr>
                <w:rFonts w:cstheme="minorHAnsi"/>
                <w:sz w:val="16"/>
                <w:szCs w:val="16"/>
              </w:rPr>
              <w:t xml:space="preserve"> discovered/invented. Write a report about them and their achievements. Some ideas of people you could choose are: Michael Faraday, Nikola Tesla, Alessandro Volta or Thomas Edison. </w:t>
            </w:r>
          </w:p>
          <w:p w14:paraId="6AD9EF5D" w14:textId="77777777" w:rsidR="009231EB" w:rsidRPr="00035133" w:rsidRDefault="009231EB" w:rsidP="009231EB">
            <w:pPr>
              <w:spacing w:after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035133">
              <w:rPr>
                <w:rFonts w:cstheme="minorHAnsi"/>
                <w:color w:val="FF0000"/>
                <w:sz w:val="16"/>
                <w:szCs w:val="16"/>
              </w:rPr>
              <w:t>Include subheadings</w:t>
            </w:r>
          </w:p>
          <w:p w14:paraId="45C0AFA8" w14:textId="77777777" w:rsidR="009231EB" w:rsidRPr="00035133" w:rsidRDefault="009231EB" w:rsidP="009231EB">
            <w:pPr>
              <w:spacing w:after="0"/>
              <w:jc w:val="center"/>
              <w:rPr>
                <w:rFonts w:cstheme="minorHAnsi"/>
                <w:color w:val="4F81BD" w:themeColor="accent1"/>
                <w:sz w:val="16"/>
                <w:szCs w:val="16"/>
              </w:rPr>
            </w:pPr>
            <w:r w:rsidRPr="00035133">
              <w:rPr>
                <w:rFonts w:cstheme="minorHAnsi"/>
                <w:color w:val="4F81BD" w:themeColor="accent1"/>
                <w:sz w:val="16"/>
                <w:szCs w:val="16"/>
              </w:rPr>
              <w:t>Include an introduction to your report</w:t>
            </w:r>
          </w:p>
          <w:p w14:paraId="4D25EE4E" w14:textId="0C1F9707" w:rsidR="00E961B5" w:rsidRPr="00312A3A" w:rsidRDefault="009231EB" w:rsidP="009231EB">
            <w:pPr>
              <w:jc w:val="center"/>
              <w:rPr>
                <w:rFonts w:ascii="Comic Sans MS" w:hAnsi="Comic Sans MS"/>
                <w:b/>
                <w:color w:val="FF0000"/>
                <w:sz w:val="21"/>
                <w:szCs w:val="21"/>
              </w:rPr>
            </w:pPr>
            <w:r w:rsidRPr="00035133">
              <w:rPr>
                <w:rFonts w:cstheme="minorHAnsi"/>
                <w:color w:val="00B050"/>
                <w:sz w:val="16"/>
                <w:szCs w:val="16"/>
              </w:rPr>
              <w:t>Include a conclusion that links back to your introduction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40545" w14:textId="77777777" w:rsidR="00E961B5" w:rsidRPr="000D1CD2" w:rsidRDefault="00E961B5" w:rsidP="000C7E3D">
            <w:pPr>
              <w:rPr>
                <w:rFonts w:ascii="Comic Sans MS" w:hAnsi="Comic Sans MS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A14E8" w14:textId="77777777" w:rsidR="009231EB" w:rsidRPr="009F7235" w:rsidRDefault="009231EB" w:rsidP="009231EB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9F7235">
              <w:rPr>
                <w:rFonts w:cstheme="minorHAnsi"/>
                <w:b/>
                <w:sz w:val="16"/>
                <w:szCs w:val="16"/>
                <w:u w:val="single"/>
              </w:rPr>
              <w:t xml:space="preserve">Maths </w:t>
            </w:r>
          </w:p>
          <w:p w14:paraId="6E50CDF6" w14:textId="77777777" w:rsidR="009231EB" w:rsidRPr="009F7235" w:rsidRDefault="009231EB" w:rsidP="009231E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F7235">
              <w:rPr>
                <w:rFonts w:cstheme="minorHAnsi"/>
                <w:b/>
                <w:sz w:val="20"/>
                <w:szCs w:val="20"/>
                <w:u w:val="single"/>
              </w:rPr>
              <w:t>TTR Battle</w:t>
            </w:r>
          </w:p>
          <w:p w14:paraId="2CFA53B9" w14:textId="33BFF9B3" w:rsidR="009231EB" w:rsidRPr="009F7235" w:rsidRDefault="009231EB" w:rsidP="009231EB">
            <w:pPr>
              <w:jc w:val="center"/>
              <w:rPr>
                <w:rFonts w:cstheme="minorHAnsi"/>
                <w:b/>
                <w:color w:val="002060"/>
                <w:sz w:val="20"/>
                <w:szCs w:val="20"/>
                <w:u w:val="single"/>
              </w:rPr>
            </w:pPr>
            <w:r w:rsidRPr="009F7235">
              <w:rPr>
                <w:rFonts w:cstheme="minorHAnsi"/>
                <w:b/>
                <w:color w:val="002060"/>
                <w:sz w:val="20"/>
                <w:szCs w:val="20"/>
                <w:u w:val="single"/>
              </w:rPr>
              <w:t>6</w:t>
            </w:r>
            <w:r w:rsidR="00902DA2" w:rsidRPr="009F7235">
              <w:rPr>
                <w:rFonts w:cstheme="minorHAnsi"/>
                <w:b/>
                <w:color w:val="002060"/>
                <w:sz w:val="20"/>
                <w:szCs w:val="20"/>
                <w:u w:val="single"/>
              </w:rPr>
              <w:t>Z</w:t>
            </w:r>
            <w:r w:rsidRPr="009F7235">
              <w:rPr>
                <w:rFonts w:cstheme="minorHAnsi"/>
                <w:b/>
                <w:color w:val="002060"/>
                <w:sz w:val="20"/>
                <w:szCs w:val="20"/>
                <w:u w:val="single"/>
              </w:rPr>
              <w:t xml:space="preserve"> V 6</w:t>
            </w:r>
            <w:r w:rsidR="00902DA2" w:rsidRPr="009F7235">
              <w:rPr>
                <w:rFonts w:cstheme="minorHAnsi"/>
                <w:b/>
                <w:color w:val="002060"/>
                <w:sz w:val="20"/>
                <w:szCs w:val="20"/>
                <w:u w:val="single"/>
              </w:rPr>
              <w:t>T</w:t>
            </w:r>
          </w:p>
          <w:p w14:paraId="3DBB073A" w14:textId="66DB0D42" w:rsidR="00E961B5" w:rsidRPr="009F7235" w:rsidRDefault="009231EB" w:rsidP="009231EB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9F7235">
              <w:rPr>
                <w:rFonts w:cstheme="minorHAnsi"/>
                <w:b/>
                <w:color w:val="FF0000"/>
                <w:sz w:val="20"/>
                <w:szCs w:val="20"/>
              </w:rPr>
              <w:t>Log on to your TTR account to win points for your class. The class with the most points at the end of term will win a prize.</w:t>
            </w:r>
            <w:r w:rsidR="00902DA2" w:rsidRPr="009F7235">
              <w:rPr>
                <w:rFonts w:cstheme="minorHAnsi"/>
                <w:b/>
                <w:color w:val="FF0000"/>
                <w:sz w:val="20"/>
                <w:szCs w:val="14"/>
              </w:rPr>
              <w:t xml:space="preserve"> </w:t>
            </w:r>
          </w:p>
        </w:tc>
      </w:tr>
      <w:tr w:rsidR="00E961B5" w:rsidRPr="000D1CD2" w14:paraId="24EC0E5F" w14:textId="77777777" w:rsidTr="009F7235">
        <w:trPr>
          <w:trHeight w:hRule="exact" w:val="277"/>
        </w:trPr>
        <w:tc>
          <w:tcPr>
            <w:tcW w:w="4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167732" w14:textId="233B828A" w:rsidR="00552006" w:rsidRPr="00552006" w:rsidRDefault="00552006" w:rsidP="00552006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</w:p>
          <w:p w14:paraId="1F6829E1" w14:textId="77777777" w:rsidR="00BC04B5" w:rsidRPr="00552006" w:rsidRDefault="00BC04B5" w:rsidP="000C7E3D">
            <w:pPr>
              <w:ind w:left="30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67B0B244" w14:textId="46B38441" w:rsidR="00E961B5" w:rsidRPr="00552006" w:rsidRDefault="00E961B5" w:rsidP="000C7E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3C388" w14:textId="77777777" w:rsidR="00E961B5" w:rsidRDefault="00E961B5" w:rsidP="000C7E3D">
            <w:pPr>
              <w:rPr>
                <w:rFonts w:ascii="Comic Sans MS" w:hAnsi="Comic Sans MS"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60F04E" w14:textId="702990FE" w:rsidR="00E961B5" w:rsidRPr="00E258F5" w:rsidRDefault="00E961B5" w:rsidP="009231EB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0EFA726" w14:textId="77777777" w:rsidR="00E961B5" w:rsidRPr="00DA6ABF" w:rsidRDefault="00E961B5" w:rsidP="000C7E3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961B5" w:rsidRPr="000D1CD2" w14:paraId="03951D93" w14:textId="77777777" w:rsidTr="009F7235">
        <w:trPr>
          <w:trHeight w:hRule="exact" w:val="297"/>
        </w:trPr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F01F21" w14:textId="77777777" w:rsidR="00E961B5" w:rsidRPr="000D1CD2" w:rsidRDefault="00E961B5" w:rsidP="000C7E3D">
            <w:pPr>
              <w:rPr>
                <w:rFonts w:ascii="Comic Sans MS" w:hAnsi="Comic Sans MS"/>
                <w:i/>
                <w:sz w:val="20"/>
              </w:rPr>
            </w:pPr>
            <w:r w:rsidRPr="000D1CD2">
              <w:rPr>
                <w:rFonts w:ascii="Comic Sans MS" w:hAnsi="Comic Sans MS"/>
                <w:i/>
                <w:sz w:val="20"/>
              </w:rPr>
              <w:t xml:space="preserve">Completed on: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6F132" w14:textId="77777777" w:rsidR="00E961B5" w:rsidRPr="000D1CD2" w:rsidRDefault="00E961B5" w:rsidP="000C7E3D">
            <w:pPr>
              <w:rPr>
                <w:rFonts w:ascii="Comic Sans MS" w:hAnsi="Comic Sans MS"/>
                <w:i/>
                <w:sz w:val="20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BFCFD6" w14:textId="77777777" w:rsidR="00E961B5" w:rsidRPr="000D1CD2" w:rsidRDefault="00E961B5" w:rsidP="000C7E3D">
            <w:pPr>
              <w:rPr>
                <w:rFonts w:ascii="Comic Sans MS" w:hAnsi="Comic Sans MS"/>
                <w:i/>
                <w:sz w:val="20"/>
              </w:rPr>
            </w:pPr>
            <w:r w:rsidRPr="000D1CD2">
              <w:rPr>
                <w:rFonts w:ascii="Comic Sans MS" w:hAnsi="Comic Sans MS"/>
                <w:i/>
                <w:sz w:val="20"/>
              </w:rPr>
              <w:t>Completed on:</w:t>
            </w:r>
          </w:p>
        </w:tc>
      </w:tr>
    </w:tbl>
    <w:p w14:paraId="7CFF28A6" w14:textId="306D820C" w:rsidR="00E72144" w:rsidRDefault="00E72144" w:rsidP="00E72144">
      <w:pPr>
        <w:rPr>
          <w:rFonts w:ascii="Comic Sans MS" w:hAnsi="Comic Sans MS"/>
          <w:i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10276" w:type="dxa"/>
        <w:tblLayout w:type="fixed"/>
        <w:tblLook w:val="04A0" w:firstRow="1" w:lastRow="0" w:firstColumn="1" w:lastColumn="0" w:noHBand="0" w:noVBand="1"/>
      </w:tblPr>
      <w:tblGrid>
        <w:gridCol w:w="4850"/>
        <w:gridCol w:w="237"/>
        <w:gridCol w:w="5189"/>
      </w:tblGrid>
      <w:tr w:rsidR="009F7235" w:rsidRPr="000D1CD2" w14:paraId="3AEED892" w14:textId="77777777" w:rsidTr="00496382">
        <w:trPr>
          <w:trHeight w:val="221"/>
        </w:trPr>
        <w:tc>
          <w:tcPr>
            <w:tcW w:w="4850" w:type="dxa"/>
            <w:tcBorders>
              <w:bottom w:val="nil"/>
              <w:right w:val="single" w:sz="4" w:space="0" w:color="auto"/>
            </w:tcBorders>
          </w:tcPr>
          <w:p w14:paraId="6C86906A" w14:textId="77777777" w:rsidR="009F7235" w:rsidRDefault="009F7235" w:rsidP="009F7235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Computing - WALT: identify false information                                   </w:t>
            </w:r>
          </w:p>
          <w:p w14:paraId="015F150B" w14:textId="77777777" w:rsidR="009F7235" w:rsidRPr="00035133" w:rsidRDefault="009F7235" w:rsidP="009F723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35133">
              <w:rPr>
                <w:sz w:val="16"/>
                <w:szCs w:val="16"/>
              </w:rPr>
              <w:t>As part of our webpage topic, you will be understanding the layout of webpages.</w:t>
            </w:r>
          </w:p>
          <w:p w14:paraId="37B6F514" w14:textId="77777777" w:rsidR="009F7235" w:rsidRPr="00035133" w:rsidRDefault="009F7235" w:rsidP="009F7235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eastAsiaTheme="minorHAnsi"/>
                <w:color w:val="7030A0"/>
                <w:sz w:val="16"/>
                <w:szCs w:val="16"/>
              </w:rPr>
            </w:pPr>
            <w:r w:rsidRPr="00035133">
              <w:rPr>
                <w:rFonts w:eastAsiaTheme="minorHAnsi"/>
                <w:color w:val="7030A0"/>
                <w:sz w:val="16"/>
                <w:szCs w:val="16"/>
              </w:rPr>
              <w:t>Plan the layout of a webpage about yourself</w:t>
            </w:r>
          </w:p>
          <w:p w14:paraId="00E4CEF2" w14:textId="77777777" w:rsidR="009F7235" w:rsidRPr="00035133" w:rsidRDefault="009F7235" w:rsidP="009F7235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eastAsiaTheme="minorHAnsi"/>
                <w:color w:val="C0504D" w:themeColor="accent2"/>
                <w:sz w:val="16"/>
                <w:szCs w:val="16"/>
              </w:rPr>
            </w:pPr>
            <w:r w:rsidRPr="00035133">
              <w:rPr>
                <w:rFonts w:eastAsiaTheme="minorHAnsi"/>
                <w:color w:val="C0504D" w:themeColor="accent2"/>
                <w:sz w:val="16"/>
                <w:szCs w:val="16"/>
              </w:rPr>
              <w:t>Use Purple Mash to plan the layout of a simple webpage using your homework 2Do.</w:t>
            </w:r>
          </w:p>
          <w:p w14:paraId="76A5363E" w14:textId="5966A830" w:rsidR="009F7235" w:rsidRPr="009F7235" w:rsidRDefault="009F7235" w:rsidP="009F7235">
            <w:pPr>
              <w:jc w:val="center"/>
              <w:rPr>
                <w:color w:val="FF0000"/>
                <w:sz w:val="16"/>
                <w:szCs w:val="16"/>
              </w:rPr>
            </w:pPr>
            <w:r w:rsidRPr="00035133">
              <w:rPr>
                <w:color w:val="00B050"/>
                <w:sz w:val="16"/>
                <w:szCs w:val="16"/>
              </w:rPr>
              <w:t>Use Purple Mash to Plan the key features of a webpage, including the navigation.</w:t>
            </w:r>
            <w:r w:rsidRPr="00035133">
              <w:rPr>
                <w:sz w:val="16"/>
                <w:szCs w:val="16"/>
              </w:rPr>
              <w:t xml:space="preserve"> </w:t>
            </w:r>
            <w:r w:rsidRPr="00035133">
              <w:rPr>
                <w:color w:val="FF0000"/>
                <w:sz w:val="16"/>
                <w:szCs w:val="16"/>
              </w:rPr>
              <w:t>Challenge: can you download X-Ray Goggles o</w:t>
            </w:r>
            <w:r>
              <w:rPr>
                <w:color w:val="FF0000"/>
                <w:sz w:val="16"/>
                <w:szCs w:val="16"/>
              </w:rPr>
              <w:t>n your device and edit webpages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EE8BA" w14:textId="77777777" w:rsidR="009F7235" w:rsidRPr="000D1CD2" w:rsidRDefault="009F7235" w:rsidP="009F723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189" w:type="dxa"/>
            <w:tcBorders>
              <w:left w:val="single" w:sz="4" w:space="0" w:color="auto"/>
              <w:bottom w:val="nil"/>
            </w:tcBorders>
          </w:tcPr>
          <w:p w14:paraId="1895F660" w14:textId="77777777" w:rsidR="009F7235" w:rsidRPr="009F7235" w:rsidRDefault="009F7235" w:rsidP="009F723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9F7235">
              <w:rPr>
                <w:rFonts w:cstheme="minorHAnsi"/>
                <w:b/>
                <w:sz w:val="16"/>
                <w:szCs w:val="16"/>
                <w:u w:val="single"/>
              </w:rPr>
              <w:t>Spellings</w:t>
            </w:r>
          </w:p>
          <w:p w14:paraId="4C1985E2" w14:textId="77777777" w:rsidR="009F7235" w:rsidRPr="009F7235" w:rsidRDefault="009F7235" w:rsidP="009F7235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  <w:p w14:paraId="0A32141C" w14:textId="44D12C1E" w:rsidR="009F7235" w:rsidRPr="009F7235" w:rsidRDefault="009F7235" w:rsidP="009F7235">
            <w:pPr>
              <w:spacing w:after="0" w:line="240" w:lineRule="auto"/>
              <w:jc w:val="center"/>
              <w:rPr>
                <w:rFonts w:cstheme="minorHAnsi"/>
                <w:sz w:val="16"/>
                <w:szCs w:val="21"/>
              </w:rPr>
            </w:pPr>
            <w:r w:rsidRPr="009F7235">
              <w:rPr>
                <w:rFonts w:cstheme="minorHAnsi"/>
                <w:sz w:val="16"/>
                <w:szCs w:val="21"/>
              </w:rPr>
              <w:t>Spellings will be sent home on a Friday to learn and the book returned the following Wednesday.</w:t>
            </w:r>
          </w:p>
          <w:p w14:paraId="3BBF74C1" w14:textId="59D7E5B0" w:rsidR="009F7235" w:rsidRPr="009F7235" w:rsidRDefault="009F7235" w:rsidP="009F7235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9F7235" w:rsidRPr="000D1CD2" w14:paraId="74422D29" w14:textId="77777777" w:rsidTr="009F7235">
        <w:trPr>
          <w:trHeight w:hRule="exact" w:val="55"/>
        </w:trPr>
        <w:tc>
          <w:tcPr>
            <w:tcW w:w="4850" w:type="dxa"/>
            <w:tcBorders>
              <w:top w:val="nil"/>
              <w:right w:val="single" w:sz="4" w:space="0" w:color="auto"/>
            </w:tcBorders>
          </w:tcPr>
          <w:p w14:paraId="77F72550" w14:textId="77777777" w:rsidR="009F7235" w:rsidRPr="00312A3A" w:rsidRDefault="009F7235" w:rsidP="00496382">
            <w:pPr>
              <w:rPr>
                <w:rFonts w:ascii="Comic Sans MS" w:hAnsi="Comic Sans MS"/>
                <w:b/>
                <w:noProof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F6AD1" w14:textId="77777777" w:rsidR="009F7235" w:rsidRPr="000D1CD2" w:rsidRDefault="009F7235" w:rsidP="00496382">
            <w:pPr>
              <w:rPr>
                <w:rFonts w:ascii="Comic Sans MS" w:hAnsi="Comic Sans MS"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</w:tcBorders>
          </w:tcPr>
          <w:p w14:paraId="6A91BE66" w14:textId="77777777" w:rsidR="009F7235" w:rsidRPr="00DA6574" w:rsidRDefault="009F7235" w:rsidP="0049638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F7235" w:rsidRPr="000D1CD2" w14:paraId="180232BB" w14:textId="77777777" w:rsidTr="00496382">
        <w:trPr>
          <w:trHeight w:hRule="exact" w:val="297"/>
        </w:trPr>
        <w:tc>
          <w:tcPr>
            <w:tcW w:w="4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CB837E" w14:textId="77777777" w:rsidR="009F7235" w:rsidRPr="000D1CD2" w:rsidRDefault="009F7235" w:rsidP="00496382">
            <w:pPr>
              <w:rPr>
                <w:rFonts w:ascii="Comic Sans MS" w:hAnsi="Comic Sans MS"/>
                <w:i/>
                <w:sz w:val="20"/>
              </w:rPr>
            </w:pPr>
            <w:r>
              <w:rPr>
                <w:rFonts w:ascii="Comic Sans MS" w:hAnsi="Comic Sans MS"/>
                <w:i/>
                <w:sz w:val="20"/>
              </w:rPr>
              <w:t xml:space="preserve">   </w:t>
            </w:r>
            <w:r w:rsidRPr="000D1CD2">
              <w:rPr>
                <w:rFonts w:ascii="Comic Sans MS" w:hAnsi="Comic Sans MS"/>
                <w:i/>
                <w:sz w:val="20"/>
              </w:rPr>
              <w:t>Completed on: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04D84" w14:textId="77777777" w:rsidR="009F7235" w:rsidRPr="000D1CD2" w:rsidRDefault="009F7235" w:rsidP="00496382">
            <w:pPr>
              <w:rPr>
                <w:rFonts w:ascii="Comic Sans MS" w:hAnsi="Comic Sans MS"/>
                <w:i/>
                <w:sz w:val="20"/>
              </w:rPr>
            </w:pPr>
          </w:p>
        </w:tc>
        <w:tc>
          <w:tcPr>
            <w:tcW w:w="51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2AAB80" w14:textId="77777777" w:rsidR="009F7235" w:rsidRPr="000D1CD2" w:rsidRDefault="009F7235" w:rsidP="00496382">
            <w:pPr>
              <w:rPr>
                <w:rFonts w:ascii="Comic Sans MS" w:hAnsi="Comic Sans MS"/>
                <w:i/>
                <w:sz w:val="20"/>
              </w:rPr>
            </w:pPr>
            <w:r w:rsidRPr="000D1CD2">
              <w:rPr>
                <w:rFonts w:ascii="Comic Sans MS" w:hAnsi="Comic Sans MS"/>
                <w:i/>
                <w:sz w:val="20"/>
              </w:rPr>
              <w:t>Completed on:</w:t>
            </w:r>
          </w:p>
        </w:tc>
      </w:tr>
    </w:tbl>
    <w:p w14:paraId="7422CA17" w14:textId="77777777" w:rsidR="009F7235" w:rsidRPr="00207757" w:rsidRDefault="009F7235" w:rsidP="00E72144">
      <w:pPr>
        <w:rPr>
          <w:rFonts w:ascii="Comic Sans MS" w:hAnsi="Comic Sans MS"/>
          <w:i/>
          <w:sz w:val="16"/>
          <w:szCs w:val="16"/>
        </w:rPr>
      </w:pPr>
    </w:p>
    <w:sectPr w:rsidR="009F7235" w:rsidRPr="00207757" w:rsidSect="00E2006C">
      <w:headerReference w:type="default" r:id="rId8"/>
      <w:pgSz w:w="11907" w:h="16840" w:code="9"/>
      <w:pgMar w:top="720" w:right="720" w:bottom="720" w:left="72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E1A7" w14:textId="77777777" w:rsidR="000C7E3D" w:rsidRDefault="000C7E3D" w:rsidP="00121794">
      <w:pPr>
        <w:spacing w:after="0" w:line="240" w:lineRule="auto"/>
      </w:pPr>
      <w:r>
        <w:separator/>
      </w:r>
    </w:p>
  </w:endnote>
  <w:endnote w:type="continuationSeparator" w:id="0">
    <w:p w14:paraId="6C37A7BE" w14:textId="77777777" w:rsidR="000C7E3D" w:rsidRDefault="000C7E3D" w:rsidP="0012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07BC" w14:textId="77777777" w:rsidR="000C7E3D" w:rsidRDefault="000C7E3D" w:rsidP="00121794">
      <w:pPr>
        <w:spacing w:after="0" w:line="240" w:lineRule="auto"/>
      </w:pPr>
      <w:r>
        <w:separator/>
      </w:r>
    </w:p>
  </w:footnote>
  <w:footnote w:type="continuationSeparator" w:id="0">
    <w:p w14:paraId="4581EAE9" w14:textId="77777777" w:rsidR="000C7E3D" w:rsidRDefault="000C7E3D" w:rsidP="0012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5744" w14:textId="2706A544" w:rsidR="000C7E3D" w:rsidRDefault="000C7E3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D886075" wp14:editId="2E9F0FFC">
          <wp:simplePos x="0" y="0"/>
          <wp:positionH relativeFrom="column">
            <wp:posOffset>5539740</wp:posOffset>
          </wp:positionH>
          <wp:positionV relativeFrom="paragraph">
            <wp:posOffset>-586740</wp:posOffset>
          </wp:positionV>
          <wp:extent cx="787179" cy="78564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P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79" cy="785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74020960" wp14:editId="0D2EAEE6">
          <wp:simplePos x="0" y="0"/>
          <wp:positionH relativeFrom="column">
            <wp:posOffset>260985</wp:posOffset>
          </wp:positionH>
          <wp:positionV relativeFrom="paragraph">
            <wp:posOffset>-501015</wp:posOffset>
          </wp:positionV>
          <wp:extent cx="723900" cy="774700"/>
          <wp:effectExtent l="19050" t="0" r="0" b="0"/>
          <wp:wrapNone/>
          <wp:docPr id="4" name="Picture 4" descr="schoo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 emblem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6000" contrast="2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F86D51" wp14:editId="02663B89">
              <wp:simplePos x="0" y="0"/>
              <wp:positionH relativeFrom="column">
                <wp:posOffset>47625</wp:posOffset>
              </wp:positionH>
              <wp:positionV relativeFrom="paragraph">
                <wp:posOffset>-609600</wp:posOffset>
              </wp:positionV>
              <wp:extent cx="5613400" cy="89535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F7A3A" w14:textId="77777777" w:rsidR="000C7E3D" w:rsidRPr="00391906" w:rsidRDefault="000C7E3D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16"/>
                              <w:szCs w:val="12"/>
                            </w:rPr>
                          </w:pPr>
                        </w:p>
                        <w:p w14:paraId="7750C202" w14:textId="77777777" w:rsidR="000C7E3D" w:rsidRPr="00391906" w:rsidRDefault="000C7E3D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  <w:t xml:space="preserve">              Year 6</w:t>
                          </w:r>
                          <w:r w:rsidRPr="00391906"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  <w:t xml:space="preserve"> Homework Menu</w:t>
                          </w:r>
                        </w:p>
                        <w:p w14:paraId="702FB6BE" w14:textId="250BB399" w:rsidR="000C7E3D" w:rsidRPr="00391906" w:rsidRDefault="000C7E3D" w:rsidP="00391906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  <w:t xml:space="preserve">               Autumn</w:t>
                          </w:r>
                          <w:r w:rsidR="009231EB"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  <w:t xml:space="preserve"> Term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86D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75pt;margin-top:-48pt;width:442pt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g7ggIAAA8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S&#10;I0V6oOiBjx5d6xHloTqDcTU43Rtw8yNsA8sxU2fuNP3skNI3HVEbfmWtHjpOGESXhZPJydEJxwWQ&#10;9fBOM7iGbL2OQGNr+1A6KAYCdGDp8chMCIXCZjnPXhUpmCjYFlX5qozUJaQ+nDbW+Tdc9yhMGmyB&#10;+YhOdnfOh2hIfXAJlzktBVsJKePCbtY30qIdAZWs4hcTeOYmVXBWOhybEKcdCBLuCLYQbmT9W5Xl&#10;RXqdV7PVfHE+K1ZFOavO08Uszarrap4WVXG7+h4CzIq6E4xxdScUPygwK/6O4X0vTNqJGkRDg6sy&#10;LyeK/phkGr/fJdkLDw0pRQ91PjqROhD7WjFIm9SeCDnNk5/Dj1WGGhz+sSpRBoH5SQN+XI+AErSx&#10;1uwRBGE18AXUwisCk07brxgN0JENdl+2xHKM5FsFoqqyoggtHBdFeZ7Dwp5a1qcWoihANdhjNE1v&#10;/NT2W2PFpoObJhkrfQVCbEXUyFNUe/lC18Vk9i9EaOvTdfR6eseWPwAAAP//AwBQSwMEFAAGAAgA&#10;AAAhAOskaVvdAAAACAEAAA8AAABkcnMvZG93bnJldi54bWxMj81ugzAQhO+V8g7WRuqlSkyqAIFi&#10;orZSq17z8wAGbwAVrxF2Ann7bk/tcWdGs98U+9n24oaj7xwp2KwjEEi1Mx01Cs6nj9UOhA+ajO4d&#10;oYI7etiXi4dC58ZNdMDbMTSCS8jnWkEbwpBL6esWrfZrNyCxd3Gj1YHPsZFm1BOX214+R1Eire6I&#10;P7R6wPcW6+/j1Sq4fE1PcTZVn+GcHrbJm+7Syt2VelzOry8gAs7hLwy/+IwOJTNV7krGi15BGnNQ&#10;wSpLeBL7u2zDSqVgG0cgy0L+H1D+AAAA//8DAFBLAQItABQABgAIAAAAIQC2gziS/gAAAOEBAAAT&#10;AAAAAAAAAAAAAAAAAAAAAABbQ29udGVudF9UeXBlc10ueG1sUEsBAi0AFAAGAAgAAAAhADj9If/W&#10;AAAAlAEAAAsAAAAAAAAAAAAAAAAALwEAAF9yZWxzLy5yZWxzUEsBAi0AFAAGAAgAAAAhAIFJiDuC&#10;AgAADwUAAA4AAAAAAAAAAAAAAAAALgIAAGRycy9lMm9Eb2MueG1sUEsBAi0AFAAGAAgAAAAhAOsk&#10;aVvdAAAACAEAAA8AAAAAAAAAAAAAAAAA3AQAAGRycy9kb3ducmV2LnhtbFBLBQYAAAAABAAEAPMA&#10;AADmBQAAAAA=&#10;" stroked="f">
              <v:textbox>
                <w:txbxContent>
                  <w:p w14:paraId="0C8F7A3A" w14:textId="77777777" w:rsidR="000C7E3D" w:rsidRPr="00391906" w:rsidRDefault="000C7E3D" w:rsidP="00121794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16"/>
                        <w:szCs w:val="12"/>
                      </w:rPr>
                    </w:pPr>
                  </w:p>
                  <w:p w14:paraId="7750C202" w14:textId="77777777" w:rsidR="000C7E3D" w:rsidRPr="00391906" w:rsidRDefault="000C7E3D" w:rsidP="00121794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  <w:t xml:space="preserve">              Year 6</w:t>
                    </w:r>
                    <w:r w:rsidRPr="00391906"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  <w:t xml:space="preserve"> Homework Menu</w:t>
                    </w:r>
                  </w:p>
                  <w:p w14:paraId="702FB6BE" w14:textId="250BB399" w:rsidR="000C7E3D" w:rsidRPr="00391906" w:rsidRDefault="000C7E3D" w:rsidP="00391906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  <w:t xml:space="preserve">               Autumn</w:t>
                    </w:r>
                    <w:r w:rsidR="009231EB"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  <w:t xml:space="preserve"> Term 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86AC5F" wp14:editId="7F8BF535">
              <wp:simplePos x="0" y="0"/>
              <wp:positionH relativeFrom="column">
                <wp:posOffset>5217795</wp:posOffset>
              </wp:positionH>
              <wp:positionV relativeFrom="paragraph">
                <wp:posOffset>-586740</wp:posOffset>
              </wp:positionV>
              <wp:extent cx="264795" cy="414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0FB4E" w14:textId="0C401EBE" w:rsidR="000C7E3D" w:rsidRDefault="000C7E3D" w:rsidP="0012179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F86AC5F" id="Text Box 3" o:spid="_x0000_s1027" type="#_x0000_t202" style="position:absolute;margin-left:410.85pt;margin-top:-46.2pt;width:20.85pt;height:32.6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9PSgQIAABMFAAAOAAAAZHJzL2Uyb0RvYy54bWysVNmO2yAUfa/Uf0C8J17GTmJrnNEsdVVp&#10;ukgz/QBicIyKAQGJPa36773gJJPpIlVV/YBZLucu51wur8ZeoD0zlitZ4WQeY8RkoyiX2wp/fqxn&#10;K4ysI5ISoSSr8BOz+Gr9+tXloEuWqk4JygwCEGnLQVe4c06XUWSbjvXEzpVmEg5bZXriYGm2ETVk&#10;APReRGkcL6JBGaqNapi1sHs3HeJ1wG9b1riPbWuZQ6LCEJsLownjxo/R+pKUW0N0x5tDGOQfougJ&#10;l+D0BHVHHEE7w3+B6nljlFWtmzeqj1Tb8oaFHCCbJP4pm4eOaBZygeJYfSqT/X+wzYf9J4M4rfAF&#10;RpL0QNEjGx26USO68NUZtC3B6EGDmRthG1gOmVp9r5ovFkl12xG5ZdfGqKFjhEJ0ib8ZnV2dcKwH&#10;2QzvFQU3ZOdUABpb0/vSQTEQoANLTydmfCgNbKaLbFnkGDVwlCXZIs+DB1IeL2tj3VumeuQnFTZA&#10;fAAn+3vrfDCkPJp4X1YJTmsuRFiY7eZWGLQnIJI6fAf0F2ZCemOp/LUJcdqBGMGHP/PRBtK/FUma&#10;xTdpMasXq+Usq7N8Vizj1SxOiptiEWdFdld/9wEmWdlxSpm855IdBZhkf0fwoRUm6QQJoqHCRZ7m&#10;E0N/TDIO3++S7LmDfhS8r/DqZERKz+sbSSFtUjrCxTSPXoYfqgw1OP5DVYIKPPGTBNy4GYPcgkS8&#10;QjaKPoEsjALagHt4S2DSKfMVowH6ssISHg6MxDsJwiqSLPNtHBZZvkxhYc5PNucnRDYAVGGH0TS9&#10;dVPr77Th2w78HKV8DWKseRDKc0wHCUPnhYwOr4Rv7fN1sHp+y9Y/AAAA//8DAFBLAwQUAAYACAAA&#10;ACEAwmaJIeIAAAALAQAADwAAAGRycy9kb3ducmV2LnhtbEyPTU+DQBCG7yb+h82YeGsX0LSILE01&#10;MfGiqbW18baFEUjZWbK7UPz3jie9zceTd57JV5PpxIjOt5YUxPMIBFJpq5ZqBbv3p1kKwgdNle4s&#10;oYJv9LAqLi9ynVX2TG84bkMtOIR8phU0IfSZlL5s0Gg/tz0S776sMzpw62pZOX3mcNPJJIoW0uiW&#10;+EKje3xssDxtB6Ng/Hx9OWzsx/rh2dUHk5b7wZ1ipa6vpvU9iIBT+IPhV5/VoWCnox2o8qJTkCbx&#10;klEFs7vkFgQT6eKGiyNPkmUMssjl/x+KHwAAAP//AwBQSwECLQAUAAYACAAAACEAtoM4kv4AAADh&#10;AQAAEwAAAAAAAAAAAAAAAAAAAAAAW0NvbnRlbnRfVHlwZXNdLnhtbFBLAQItABQABgAIAAAAIQA4&#10;/SH/1gAAAJQBAAALAAAAAAAAAAAAAAAAAC8BAABfcmVscy8ucmVsc1BLAQItABQABgAIAAAAIQA0&#10;u9PSgQIAABMFAAAOAAAAAAAAAAAAAAAAAC4CAABkcnMvZTJvRG9jLnhtbFBLAQItABQABgAIAAAA&#10;IQDCZokh4gAAAAsBAAAPAAAAAAAAAAAAAAAAANsEAABkcnMvZG93bnJldi54bWxQSwUGAAAAAAQA&#10;BADzAAAA6gUAAAAA&#10;" stroked="f">
              <v:textbox style="mso-fit-shape-to-text:t">
                <w:txbxContent>
                  <w:p w14:paraId="3760FB4E" w14:textId="0C401EBE" w:rsidR="000C7E3D" w:rsidRDefault="000C7E3D" w:rsidP="00121794"/>
                </w:txbxContent>
              </v:textbox>
            </v:shape>
          </w:pict>
        </mc:Fallback>
      </mc:AlternateContent>
    </w:r>
  </w:p>
  <w:p w14:paraId="744A8BC4" w14:textId="77777777" w:rsidR="000C7E3D" w:rsidRDefault="000C7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EAD"/>
    <w:multiLevelType w:val="hybridMultilevel"/>
    <w:tmpl w:val="6972D5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75162"/>
    <w:multiLevelType w:val="hybridMultilevel"/>
    <w:tmpl w:val="6972D5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A0F13"/>
    <w:multiLevelType w:val="hybridMultilevel"/>
    <w:tmpl w:val="E9F04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64CAA"/>
    <w:multiLevelType w:val="hybridMultilevel"/>
    <w:tmpl w:val="0144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7C17"/>
    <w:multiLevelType w:val="hybridMultilevel"/>
    <w:tmpl w:val="1930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875D3"/>
    <w:multiLevelType w:val="hybridMultilevel"/>
    <w:tmpl w:val="7BCCE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C79CE"/>
    <w:multiLevelType w:val="hybridMultilevel"/>
    <w:tmpl w:val="41CC90CE"/>
    <w:lvl w:ilvl="0" w:tplc="92208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56B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22A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8F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08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B20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504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63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EA6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C3"/>
    <w:rsid w:val="00026945"/>
    <w:rsid w:val="000336E5"/>
    <w:rsid w:val="000513A5"/>
    <w:rsid w:val="00056C05"/>
    <w:rsid w:val="00065CF9"/>
    <w:rsid w:val="0008651F"/>
    <w:rsid w:val="000916D7"/>
    <w:rsid w:val="000B2A02"/>
    <w:rsid w:val="000C3938"/>
    <w:rsid w:val="000C7E3D"/>
    <w:rsid w:val="000D085D"/>
    <w:rsid w:val="000D6683"/>
    <w:rsid w:val="000E2250"/>
    <w:rsid w:val="000F3F0B"/>
    <w:rsid w:val="001031CA"/>
    <w:rsid w:val="00112D8F"/>
    <w:rsid w:val="00121794"/>
    <w:rsid w:val="00127941"/>
    <w:rsid w:val="0014237E"/>
    <w:rsid w:val="00163CA3"/>
    <w:rsid w:val="0019129B"/>
    <w:rsid w:val="00205E69"/>
    <w:rsid w:val="00207757"/>
    <w:rsid w:val="00211D8C"/>
    <w:rsid w:val="00225FCC"/>
    <w:rsid w:val="00237735"/>
    <w:rsid w:val="00270B23"/>
    <w:rsid w:val="00284E5F"/>
    <w:rsid w:val="002962FA"/>
    <w:rsid w:val="002C68EC"/>
    <w:rsid w:val="002D699F"/>
    <w:rsid w:val="002E689A"/>
    <w:rsid w:val="002F327C"/>
    <w:rsid w:val="002F73B7"/>
    <w:rsid w:val="003006BA"/>
    <w:rsid w:val="003045FD"/>
    <w:rsid w:val="0030720E"/>
    <w:rsid w:val="00310B33"/>
    <w:rsid w:val="003122F9"/>
    <w:rsid w:val="00312A3A"/>
    <w:rsid w:val="003169C4"/>
    <w:rsid w:val="0033433E"/>
    <w:rsid w:val="00347D8B"/>
    <w:rsid w:val="00364BD8"/>
    <w:rsid w:val="00382516"/>
    <w:rsid w:val="00391906"/>
    <w:rsid w:val="00397C48"/>
    <w:rsid w:val="003B0216"/>
    <w:rsid w:val="003D4F0B"/>
    <w:rsid w:val="003D7365"/>
    <w:rsid w:val="003F6C25"/>
    <w:rsid w:val="004001F6"/>
    <w:rsid w:val="00417DBA"/>
    <w:rsid w:val="00421EDE"/>
    <w:rsid w:val="00422D83"/>
    <w:rsid w:val="00427268"/>
    <w:rsid w:val="00445AFD"/>
    <w:rsid w:val="0046035C"/>
    <w:rsid w:val="00475721"/>
    <w:rsid w:val="00491EED"/>
    <w:rsid w:val="004A214F"/>
    <w:rsid w:val="004A435E"/>
    <w:rsid w:val="004B1BC6"/>
    <w:rsid w:val="004C608F"/>
    <w:rsid w:val="004D324F"/>
    <w:rsid w:val="004E0F2E"/>
    <w:rsid w:val="0050016C"/>
    <w:rsid w:val="00510414"/>
    <w:rsid w:val="00510E6D"/>
    <w:rsid w:val="00526BD2"/>
    <w:rsid w:val="00534DC9"/>
    <w:rsid w:val="00542D6F"/>
    <w:rsid w:val="005457C8"/>
    <w:rsid w:val="00552006"/>
    <w:rsid w:val="00563C12"/>
    <w:rsid w:val="00596821"/>
    <w:rsid w:val="005A5B66"/>
    <w:rsid w:val="005A7954"/>
    <w:rsid w:val="005F5CAA"/>
    <w:rsid w:val="005F7F46"/>
    <w:rsid w:val="00606926"/>
    <w:rsid w:val="006213A3"/>
    <w:rsid w:val="006229AC"/>
    <w:rsid w:val="00627EE1"/>
    <w:rsid w:val="006371B2"/>
    <w:rsid w:val="006460D0"/>
    <w:rsid w:val="006514D5"/>
    <w:rsid w:val="00652D72"/>
    <w:rsid w:val="00653AFD"/>
    <w:rsid w:val="00660551"/>
    <w:rsid w:val="0066487B"/>
    <w:rsid w:val="00674FBA"/>
    <w:rsid w:val="006A27DC"/>
    <w:rsid w:val="006C061A"/>
    <w:rsid w:val="006F2D99"/>
    <w:rsid w:val="006F5694"/>
    <w:rsid w:val="0071158A"/>
    <w:rsid w:val="00733216"/>
    <w:rsid w:val="00745EC0"/>
    <w:rsid w:val="0075028A"/>
    <w:rsid w:val="0075064A"/>
    <w:rsid w:val="00754585"/>
    <w:rsid w:val="00770D55"/>
    <w:rsid w:val="00774E25"/>
    <w:rsid w:val="007C7D13"/>
    <w:rsid w:val="007E0778"/>
    <w:rsid w:val="007F15A3"/>
    <w:rsid w:val="007F6957"/>
    <w:rsid w:val="00804292"/>
    <w:rsid w:val="00813FD5"/>
    <w:rsid w:val="008226F0"/>
    <w:rsid w:val="00827CB8"/>
    <w:rsid w:val="00836B39"/>
    <w:rsid w:val="0084785E"/>
    <w:rsid w:val="0086309F"/>
    <w:rsid w:val="00885D4B"/>
    <w:rsid w:val="00892BA8"/>
    <w:rsid w:val="008A422B"/>
    <w:rsid w:val="008F685A"/>
    <w:rsid w:val="00902DA2"/>
    <w:rsid w:val="009041A4"/>
    <w:rsid w:val="00905C60"/>
    <w:rsid w:val="00912872"/>
    <w:rsid w:val="009231EB"/>
    <w:rsid w:val="00937152"/>
    <w:rsid w:val="00946103"/>
    <w:rsid w:val="00963DCD"/>
    <w:rsid w:val="00964685"/>
    <w:rsid w:val="00965F84"/>
    <w:rsid w:val="00981239"/>
    <w:rsid w:val="00983A72"/>
    <w:rsid w:val="00994871"/>
    <w:rsid w:val="009C02B2"/>
    <w:rsid w:val="009C3270"/>
    <w:rsid w:val="009D52CA"/>
    <w:rsid w:val="009F7235"/>
    <w:rsid w:val="00A15633"/>
    <w:rsid w:val="00A242BD"/>
    <w:rsid w:val="00A25EEB"/>
    <w:rsid w:val="00A31721"/>
    <w:rsid w:val="00A40F8A"/>
    <w:rsid w:val="00A41E83"/>
    <w:rsid w:val="00A42C41"/>
    <w:rsid w:val="00A5722B"/>
    <w:rsid w:val="00A634E0"/>
    <w:rsid w:val="00A6459B"/>
    <w:rsid w:val="00A70FCA"/>
    <w:rsid w:val="00A728A1"/>
    <w:rsid w:val="00A770F8"/>
    <w:rsid w:val="00A80CA5"/>
    <w:rsid w:val="00A84192"/>
    <w:rsid w:val="00A93DE0"/>
    <w:rsid w:val="00A93E64"/>
    <w:rsid w:val="00AA0368"/>
    <w:rsid w:val="00AA3071"/>
    <w:rsid w:val="00AA62EF"/>
    <w:rsid w:val="00AB33CD"/>
    <w:rsid w:val="00AB7190"/>
    <w:rsid w:val="00AC4CD2"/>
    <w:rsid w:val="00AE2ABD"/>
    <w:rsid w:val="00AF630C"/>
    <w:rsid w:val="00B10385"/>
    <w:rsid w:val="00B10FB1"/>
    <w:rsid w:val="00B42CF1"/>
    <w:rsid w:val="00B514C7"/>
    <w:rsid w:val="00B51FC8"/>
    <w:rsid w:val="00B53143"/>
    <w:rsid w:val="00B7443D"/>
    <w:rsid w:val="00B84CC7"/>
    <w:rsid w:val="00B934F2"/>
    <w:rsid w:val="00B94202"/>
    <w:rsid w:val="00BC04B5"/>
    <w:rsid w:val="00BF444F"/>
    <w:rsid w:val="00C11AD7"/>
    <w:rsid w:val="00C13866"/>
    <w:rsid w:val="00C17853"/>
    <w:rsid w:val="00C22775"/>
    <w:rsid w:val="00C46E24"/>
    <w:rsid w:val="00C53CCD"/>
    <w:rsid w:val="00C7235B"/>
    <w:rsid w:val="00C7354C"/>
    <w:rsid w:val="00C76CB8"/>
    <w:rsid w:val="00C76F63"/>
    <w:rsid w:val="00C82C50"/>
    <w:rsid w:val="00C97CE2"/>
    <w:rsid w:val="00CB5EF7"/>
    <w:rsid w:val="00CD2407"/>
    <w:rsid w:val="00CD5312"/>
    <w:rsid w:val="00CD55C1"/>
    <w:rsid w:val="00CE22AE"/>
    <w:rsid w:val="00CE6272"/>
    <w:rsid w:val="00CE7C91"/>
    <w:rsid w:val="00CF0759"/>
    <w:rsid w:val="00CF6699"/>
    <w:rsid w:val="00D03A95"/>
    <w:rsid w:val="00D0652B"/>
    <w:rsid w:val="00D16BB0"/>
    <w:rsid w:val="00D42E20"/>
    <w:rsid w:val="00D56F07"/>
    <w:rsid w:val="00D7110D"/>
    <w:rsid w:val="00D830D2"/>
    <w:rsid w:val="00DA2402"/>
    <w:rsid w:val="00DA5A76"/>
    <w:rsid w:val="00DA6574"/>
    <w:rsid w:val="00DA6ABF"/>
    <w:rsid w:val="00DA7977"/>
    <w:rsid w:val="00DC3A9D"/>
    <w:rsid w:val="00DC3F60"/>
    <w:rsid w:val="00DC4DA7"/>
    <w:rsid w:val="00DC6D8E"/>
    <w:rsid w:val="00DD10FC"/>
    <w:rsid w:val="00DD57FE"/>
    <w:rsid w:val="00DD75F8"/>
    <w:rsid w:val="00DE21A9"/>
    <w:rsid w:val="00DF56F3"/>
    <w:rsid w:val="00E02759"/>
    <w:rsid w:val="00E1013D"/>
    <w:rsid w:val="00E17574"/>
    <w:rsid w:val="00E17AA3"/>
    <w:rsid w:val="00E2006C"/>
    <w:rsid w:val="00E258F5"/>
    <w:rsid w:val="00E42F8D"/>
    <w:rsid w:val="00E43C3F"/>
    <w:rsid w:val="00E43E6A"/>
    <w:rsid w:val="00E560FD"/>
    <w:rsid w:val="00E67150"/>
    <w:rsid w:val="00E72144"/>
    <w:rsid w:val="00E7443F"/>
    <w:rsid w:val="00E74D62"/>
    <w:rsid w:val="00E83CE6"/>
    <w:rsid w:val="00E852C4"/>
    <w:rsid w:val="00E961B5"/>
    <w:rsid w:val="00EA2563"/>
    <w:rsid w:val="00EC04DA"/>
    <w:rsid w:val="00EC73BE"/>
    <w:rsid w:val="00EF7127"/>
    <w:rsid w:val="00EF7154"/>
    <w:rsid w:val="00F04B5C"/>
    <w:rsid w:val="00F55B0F"/>
    <w:rsid w:val="00F606B5"/>
    <w:rsid w:val="00FA35C3"/>
    <w:rsid w:val="00FA539F"/>
    <w:rsid w:val="00FD2B6D"/>
    <w:rsid w:val="483D9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51CE5A6"/>
  <w15:docId w15:val="{E11EBCE6-DAD6-4475-A894-2D9EA088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E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79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79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94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A1563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76F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699F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D699F"/>
    <w:pPr>
      <w:ind w:left="720"/>
      <w:contextualSpacing/>
    </w:pPr>
    <w:rPr>
      <w:rFonts w:eastAsia="Batang"/>
    </w:rPr>
  </w:style>
  <w:style w:type="character" w:styleId="Strong">
    <w:name w:val="Strong"/>
    <w:basedOn w:val="DefaultParagraphFont"/>
    <w:uiPriority w:val="22"/>
    <w:qFormat/>
    <w:rsid w:val="006229AC"/>
    <w:rPr>
      <w:b/>
      <w:bCs/>
    </w:rPr>
  </w:style>
  <w:style w:type="character" w:customStyle="1" w:styleId="apple-converted-space">
    <w:name w:val="apple-converted-space"/>
    <w:basedOn w:val="DefaultParagraphFont"/>
    <w:rsid w:val="00FA539F"/>
  </w:style>
  <w:style w:type="table" w:styleId="TableGrid">
    <w:name w:val="Table Grid"/>
    <w:basedOn w:val="TableNormal"/>
    <w:uiPriority w:val="59"/>
    <w:rsid w:val="003919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978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30507">
                              <w:marLeft w:val="-3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2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3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6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878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01F03-079A-43A5-AA9A-A1BF82EA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sheehyp</dc:creator>
  <cp:lastModifiedBy>Lara Moran</cp:lastModifiedBy>
  <cp:revision>2</cp:revision>
  <cp:lastPrinted>2019-09-02T11:35:00Z</cp:lastPrinted>
  <dcterms:created xsi:type="dcterms:W3CDTF">2024-11-07T14:55:00Z</dcterms:created>
  <dcterms:modified xsi:type="dcterms:W3CDTF">2024-11-07T14:55:00Z</dcterms:modified>
</cp:coreProperties>
</file>